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</w:t>
      </w:r>
      <w:r/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  <w:r/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</w:t>
      </w:r>
      <w:r>
        <w:rPr>
          <w:rFonts w:cs="Times New Roman"/>
          <w:sz w:val="24"/>
          <w:szCs w:val="24"/>
        </w:rPr>
        <w:t xml:space="preserve">СибГУТИ</w:t>
      </w:r>
      <w:r>
        <w:rPr>
          <w:rFonts w:cs="Times New Roman"/>
          <w:sz w:val="24"/>
          <w:szCs w:val="24"/>
        </w:rPr>
        <w:t xml:space="preserve">)</w:t>
      </w:r>
      <w:r/>
    </w:p>
    <w:p>
      <w:pPr>
        <w:pStyle w:val="864"/>
        <w:ind w:right="-1"/>
        <w:jc w:val="center"/>
        <w:spacing w:before="211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4"/>
        <w:ind w:right="-1"/>
        <w:jc w:val="center"/>
        <w:spacing w:before="211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4"/>
        <w:jc w:val="right"/>
        <w:spacing w:line="240" w:lineRule="auto"/>
        <w:widowControl/>
        <w:rPr>
          <w:rStyle w:val="86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09.03.01 Информатика и вычислительная техника</w:t>
      </w:r>
      <w:r>
        <w:rPr>
          <w:rStyle w:val="862"/>
          <w:rFonts w:ascii="Times New Roman" w:hAnsi="Times New Roman" w:cs="Times New Roman"/>
          <w:sz w:val="24"/>
          <w:szCs w:val="24"/>
          <w:u w:val="single"/>
        </w:rPr>
        <w:t xml:space="preserve">   </w:t>
      </w:r>
      <w:r/>
    </w:p>
    <w:p>
      <w:pPr>
        <w:pStyle w:val="864"/>
        <w:jc w:val="center"/>
        <w:spacing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Style w:val="86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86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 xml:space="preserve">наименование направления подготовки</w:t>
      </w:r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ind w:right="-1"/>
        <w:spacing w:line="240" w:lineRule="exact"/>
        <w:widowControl/>
      </w:pPr>
      <w:r/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ind w:right="-1"/>
        <w:jc w:val="center"/>
        <w:spacing w:line="240" w:lineRule="exact"/>
        <w:widowControl/>
      </w:pPr>
      <w:r/>
      <w:r/>
    </w:p>
    <w:p>
      <w:pPr>
        <w:pStyle w:val="864"/>
        <w:contextualSpacing/>
        <w:ind w:right="-1"/>
        <w:jc w:val="center"/>
        <w:spacing w:line="240" w:lineRule="auto"/>
        <w:widowControl/>
        <w:rPr>
          <w:rStyle w:val="862"/>
          <w:rFonts w:ascii="Times New Roman" w:hAnsi="Times New Roman" w:cs="Times New Roman"/>
          <w:b/>
          <w:sz w:val="24"/>
          <w:szCs w:val="24"/>
        </w:rPr>
      </w:pPr>
      <w:r>
        <w:rPr>
          <w:rStyle w:val="862"/>
          <w:rFonts w:ascii="Times New Roman" w:hAnsi="Times New Roman" w:cs="Times New Roman"/>
          <w:b/>
          <w:sz w:val="24"/>
          <w:szCs w:val="24"/>
        </w:rPr>
        <w:t xml:space="preserve">ОТЧЕТ</w:t>
      </w:r>
      <w:r/>
    </w:p>
    <w:p>
      <w:pPr>
        <w:pStyle w:val="866"/>
        <w:contextualSpacing/>
        <w:ind w:right="-1"/>
        <w:jc w:val="center"/>
        <w:spacing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Style w:val="862"/>
          <w:rFonts w:ascii="Times New Roman" w:hAnsi="Times New Roman" w:cs="Times New Roman"/>
          <w:sz w:val="24"/>
          <w:szCs w:val="24"/>
        </w:rPr>
        <w:t xml:space="preserve"> по преддипломной практике</w:t>
      </w:r>
      <w:r/>
    </w:p>
    <w:p>
      <w:pPr>
        <w:pStyle w:val="866"/>
        <w:contextualSpacing/>
        <w:ind w:right="-1"/>
        <w:jc w:val="center"/>
        <w:spacing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направлению 09.03.01 «Информатика и вычислительная техника»,</w:t>
      </w:r>
      <w:r/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направленность (профиль) – «Электронно-вычислительные </w:t>
      </w:r>
      <w:r>
        <w:rPr>
          <w:rFonts w:cs="Times New Roman"/>
          <w:sz w:val="24"/>
          <w:szCs w:val="24"/>
        </w:rPr>
        <w:t xml:space="preserve">машины,  комплексы</w:t>
      </w:r>
      <w:r>
        <w:rPr>
          <w:rFonts w:cs="Times New Roman"/>
          <w:sz w:val="24"/>
          <w:szCs w:val="24"/>
        </w:rPr>
        <w:t xml:space="preserve">, системы и сети», квалификация – бакалавр,</w:t>
      </w:r>
      <w:r/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программа академического бакалавриата,</w:t>
      </w:r>
      <w:r/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форма обучения – очная, год начала подго</w:t>
      </w:r>
      <w:r>
        <w:rPr>
          <w:rFonts w:cs="Times New Roman"/>
          <w:sz w:val="24"/>
          <w:szCs w:val="24"/>
        </w:rPr>
        <w:t xml:space="preserve">товки (по учебному плану) – 2020</w:t>
      </w:r>
      <w:r>
        <w:rPr>
          <w:rFonts w:cs="Times New Roman"/>
          <w:sz w:val="24"/>
          <w:szCs w:val="24"/>
        </w:rPr>
      </w:r>
      <w:r/>
    </w:p>
    <w:p>
      <w:pPr>
        <w:pStyle w:val="866"/>
        <w:contextualSpacing/>
        <w:jc w:val="center"/>
        <w:spacing w:line="240" w:lineRule="auto"/>
        <w:widowControl/>
      </w:pPr>
      <w:r/>
      <w:r/>
    </w:p>
    <w:p>
      <w:pPr>
        <w:pStyle w:val="866"/>
        <w:contextualSpacing/>
        <w:jc w:val="center"/>
        <w:spacing w:line="240" w:lineRule="auto"/>
        <w:widowControl/>
      </w:pPr>
      <w:r/>
      <w:r/>
    </w:p>
    <w:p>
      <w:pPr>
        <w:pStyle w:val="868"/>
        <w:contextualSpacing/>
        <w:ind w:right="-1"/>
        <w:jc w:val="center"/>
        <w:spacing w:line="240" w:lineRule="au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8"/>
        <w:ind w:right="-1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8"/>
        <w:ind w:right="-1"/>
        <w:jc w:val="center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8"/>
        <w:ind w:right="-1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858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868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Выполнил:</w:t>
            </w:r>
            <w:r/>
          </w:p>
          <w:p>
            <w:pPr>
              <w:pStyle w:val="868"/>
              <w:ind w:right="-1"/>
              <w:spacing w:line="240" w:lineRule="exact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ИВ-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21</w:t>
            </w:r>
            <w:r/>
          </w:p>
          <w:p>
            <w:pPr>
              <w:pStyle w:val="868"/>
              <w:jc w:val="left"/>
              <w:spacing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«25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мая 202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4 г.</w:t>
            </w:r>
            <w:r/>
          </w:p>
        </w:tc>
        <w:tc>
          <w:tcPr>
            <w:tcW w:w="2552" w:type="dxa"/>
            <w:vAlign w:val="bottom"/>
            <w:textDirection w:val="lrTb"/>
            <w:noWrap w:val="false"/>
          </w:tcPr>
          <w:p>
            <w:pPr>
              <w:pStyle w:val="868"/>
              <w:ind w:right="-1"/>
              <w:jc w:val="right"/>
              <w:spacing w:line="240" w:lineRule="exact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____________</w:t>
            </w:r>
            <w:r/>
          </w:p>
        </w:tc>
        <w:tc>
          <w:tcPr>
            <w:tcW w:w="2828" w:type="dxa"/>
            <w:vAlign w:val="bottom"/>
            <w:textDirection w:val="lrTb"/>
            <w:noWrap w:val="false"/>
          </w:tcPr>
          <w:p>
            <w:pPr>
              <w:pStyle w:val="868"/>
              <w:ind w:right="-1"/>
              <w:jc w:val="right"/>
              <w:spacing w:line="240" w:lineRule="exact"/>
              <w:widowControl/>
              <w:rPr>
                <w:rFonts w:ascii="Times New Roman" w:hAnsi="Times New Roman" w:cs="Times New Roman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/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Петров Л.В.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868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Оценка «_____________»</w:t>
            </w:r>
            <w:r/>
          </w:p>
          <w:p>
            <w:pPr>
              <w:pStyle w:val="868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68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28" w:type="dxa"/>
            <w:vAlign w:val="bottom"/>
            <w:textDirection w:val="lrTb"/>
            <w:noWrap w:val="false"/>
          </w:tcPr>
          <w:p>
            <w:pPr>
              <w:pStyle w:val="868"/>
              <w:ind w:right="-1"/>
              <w:jc w:val="right"/>
              <w:spacing w:line="240" w:lineRule="exact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868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br/>
              <w:t xml:space="preserve">от университета</w:t>
            </w:r>
            <w:r/>
          </w:p>
          <w:p>
            <w:pPr>
              <w:pStyle w:val="868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д.т.н., доцент Кафедры ВС</w:t>
            </w:r>
            <w:r/>
          </w:p>
          <w:p>
            <w:pPr>
              <w:pStyle w:val="868"/>
              <w:jc w:val="left"/>
              <w:spacing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«25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мая 202</w:t>
            </w:r>
            <w:r>
              <w:rPr>
                <w:rFonts w:ascii="Times New Roman" w:hAnsi="Times New Roman" w:cs="Times New Roman"/>
              </w:rPr>
              <w:t xml:space="preserve">4 г.</w:t>
            </w:r>
            <w:r/>
          </w:p>
        </w:tc>
        <w:tc>
          <w:tcPr>
            <w:tcW w:w="2552" w:type="dxa"/>
            <w:vAlign w:val="bottom"/>
            <w:textDirection w:val="lrTb"/>
            <w:noWrap w:val="false"/>
          </w:tcPr>
          <w:p>
            <w:pPr>
              <w:pStyle w:val="868"/>
              <w:ind w:right="-1"/>
              <w:jc w:val="right"/>
              <w:spacing w:line="240" w:lineRule="exact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____________</w:t>
            </w:r>
            <w:r/>
          </w:p>
        </w:tc>
        <w:tc>
          <w:tcPr>
            <w:tcW w:w="2828" w:type="dxa"/>
            <w:vAlign w:val="bottom"/>
            <w:textDirection w:val="lrTb"/>
            <w:noWrap w:val="false"/>
          </w:tcPr>
          <w:p>
            <w:pPr>
              <w:pStyle w:val="868"/>
              <w:jc w:val="right"/>
              <w:spacing w:line="240" w:lineRule="exact"/>
              <w:widowControl/>
              <w:rPr>
                <w:rFonts w:ascii="Times New Roman" w:hAnsi="Times New Roman" w:cs="Times New Roman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/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Иванов К.М./</w:t>
            </w:r>
            <w:r/>
          </w:p>
        </w:tc>
      </w:tr>
    </w:tbl>
    <w:p>
      <w:pPr>
        <w:pStyle w:val="868"/>
        <w:ind w:right="-1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8"/>
        <w:spacing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ind w:right="-1"/>
        <w:jc w:val="center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5"/>
        <w:ind w:right="-1"/>
        <w:spacing w:before="54"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ind w:right="-1"/>
        <w:spacing w:before="54"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ind w:right="-1"/>
        <w:spacing w:before="54"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ind w:right="-1"/>
        <w:spacing w:before="54"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ind w:right="-1"/>
        <w:spacing w:before="54"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ind w:right="-1"/>
        <w:spacing w:before="54"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ind w:right="-1"/>
        <w:spacing w:before="54" w:line="240" w:lineRule="auto"/>
        <w:widowControl/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5"/>
        <w:jc w:val="center"/>
        <w:spacing w:before="54" w:line="240" w:lineRule="auto"/>
        <w:widowControl/>
        <w:tabs>
          <w:tab w:val="left" w:pos="6975" w:leader="none"/>
        </w:tabs>
        <w:rPr>
          <w:rStyle w:val="862"/>
          <w:rFonts w:ascii="Times New Roman" w:hAnsi="Times New Roman" w:cs="Times New Roman"/>
          <w:sz w:val="24"/>
          <w:szCs w:val="24"/>
        </w:rPr>
      </w:pPr>
      <w:r>
        <w:rPr>
          <w:rStyle w:val="862"/>
          <w:rFonts w:ascii="Times New Roman" w:hAnsi="Times New Roman" w:cs="Times New Roman"/>
          <w:sz w:val="24"/>
          <w:szCs w:val="24"/>
        </w:rPr>
        <w:t xml:space="preserve">Новосибирск 202</w:t>
      </w:r>
      <w:r>
        <w:rPr>
          <w:rStyle w:val="862"/>
          <w:rFonts w:ascii="Times New Roman" w:hAnsi="Times New Roman" w:cs="Times New Roman"/>
          <w:sz w:val="24"/>
          <w:szCs w:val="24"/>
        </w:rPr>
        <w:t xml:space="preserve">4</w:t>
      </w:r>
      <w:r/>
    </w:p>
    <w:p>
      <w:pPr>
        <w:jc w:val="center"/>
        <w:rPr>
          <w:rFonts w:cs="Times New Roman" w:eastAsia="Times New Roman"/>
          <w:b/>
          <w:sz w:val="24"/>
          <w:szCs w:val="24"/>
        </w:rPr>
      </w:pPr>
      <w:r>
        <w:rPr>
          <w:rFonts w:cs="Times New Roman" w:eastAsia="Times New Roman"/>
          <w:b/>
          <w:sz w:val="24"/>
          <w:szCs w:val="24"/>
        </w:rPr>
        <w:br w:type="page" w:clear="all"/>
      </w:r>
      <w:r>
        <w:rPr>
          <w:rFonts w:cs="Times New Roman" w:eastAsia="Times New Roman"/>
          <w:b/>
          <w:sz w:val="24"/>
          <w:szCs w:val="24"/>
        </w:rPr>
        <w:t xml:space="preserve">ПЛАН-ГРАФИК ПРОВЕДЕНИЯ ПРОИЗВОДСТВЕННОЙ ПРАКТИКИ</w:t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 xml:space="preserve">преддипломная практика </w:t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 xml:space="preserve">проведения</w:t>
      </w:r>
      <w:r>
        <w:rPr>
          <w:rFonts w:cs="Times New Roman" w:eastAsia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 xml:space="preserve">стационарная</w:t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 xml:space="preserve">дискретно по периодам проведения практики</w:t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jc w:val="both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Тема ВКР: </w:t>
      </w:r>
      <w:r>
        <w:rPr>
          <w:rFonts w:cs="Times New Roman" w:eastAsia="Times New Roman"/>
          <w:sz w:val="24"/>
          <w:szCs w:val="24"/>
          <w:highlight w:val="yellow"/>
        </w:rPr>
        <w:t xml:space="preserve">Разработка программного средства моделирования алгоритмов трансформации кода.</w:t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Содержание практики</w:t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tbl>
      <w:tblPr>
        <w:tblStyle w:val="858"/>
        <w:tblW w:w="5000" w:type="pct"/>
        <w:jc w:val="center"/>
        <w:tblLook w:val="04A0" w:firstRow="1" w:lastRow="0" w:firstColumn="1" w:lastColumn="0" w:noHBand="0" w:noVBand="1"/>
      </w:tblPr>
      <w:tblGrid>
        <w:gridCol w:w="6421"/>
        <w:gridCol w:w="2923"/>
      </w:tblGrid>
      <w:tr>
        <w:trPr>
          <w:jc w:val="center"/>
        </w:trPr>
        <w:tc>
          <w:tcPr>
            <w:tcW w:w="5665" w:type="dxa"/>
            <w:textDirection w:val="lrTb"/>
            <w:noWrap w:val="false"/>
          </w:tcPr>
          <w:p>
            <w:pPr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Наименование видов деятельности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Дата </w:t>
            </w:r>
            <w:r>
              <w:rPr>
                <w:rFonts w:cs="Times New Roman" w:eastAsia="Times New Roman"/>
                <w:sz w:val="24"/>
                <w:szCs w:val="24"/>
              </w:rPr>
              <w:br/>
              <w:t xml:space="preserve">(начало – окончание)</w:t>
            </w:r>
            <w:r/>
          </w:p>
        </w:tc>
      </w:tr>
      <w:tr>
        <w:trPr>
          <w:jc w:val="center"/>
        </w:trPr>
        <w:tc>
          <w:tcPr>
            <w:tcW w:w="5665" w:type="dxa"/>
            <w:textDirection w:val="lrTb"/>
            <w:noWrap w:val="false"/>
          </w:tcPr>
          <w:p>
            <w:pPr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22.04.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4-24.04.24</w:t>
            </w:r>
            <w:r/>
          </w:p>
        </w:tc>
      </w:tr>
      <w:tr>
        <w:trPr>
          <w:jc w:val="center"/>
        </w:trPr>
        <w:tc>
          <w:tcPr>
            <w:tcW w:w="5665" w:type="dxa"/>
            <w:textDirection w:val="lrTb"/>
            <w:noWrap w:val="false"/>
          </w:tcPr>
          <w:p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Работа с библиотечными фондами, с</w:t>
            </w:r>
            <w:r>
              <w:rPr>
                <w:rFonts w:cs="Times New Roman" w:eastAsiaTheme="minorHAnsi"/>
                <w:sz w:val="24"/>
                <w:szCs w:val="24"/>
              </w:rPr>
              <w:t xml:space="preserve">бор и анализ материалов по теме практики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24.04.24-26.02.23</w:t>
            </w:r>
            <w:r/>
          </w:p>
        </w:tc>
      </w:tr>
      <w:tr>
        <w:trPr>
          <w:jc w:val="center"/>
        </w:trPr>
        <w:tc>
          <w:tcPr>
            <w:tcW w:w="5665" w:type="dxa"/>
            <w:textDirection w:val="lrTb"/>
            <w:noWrap w:val="false"/>
          </w:tcPr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Выполнение работ в соответствии с составленным планом:</w:t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  <w:t xml:space="preserve">1.</w:t>
            </w:r>
            <w:r>
              <w:rPr>
                <w:rFonts w:cs="Times New Roman"/>
                <w:i w:val="0"/>
                <w:color w:val="000000"/>
                <w:sz w:val="24"/>
                <w:szCs w:val="24"/>
              </w:rPr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  <w:t xml:space="preserve">2.</w:t>
            </w: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  <w:t xml:space="preserve">3.</w:t>
            </w: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i/>
                <w:color w:val="auto"/>
                <w:sz w:val="24"/>
                <w:szCs w:val="24"/>
              </w:rPr>
            </w:pPr>
            <w:r>
              <w:rPr>
                <w:rFonts w:cs="Times New Roman"/>
                <w:i/>
                <w:color w:val="auto"/>
                <w:sz w:val="24"/>
                <w:szCs w:val="24"/>
                <w:highlight w:val="none"/>
              </w:rPr>
              <w:t xml:space="preserve">Разбить на несколько пунктов (можно взять из содержания отчёта)</w:t>
            </w:r>
            <w:r>
              <w:rPr>
                <w:rFonts w:cs="Times New Roman"/>
                <w:i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rPr>
                <w:rFonts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26.04.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4-20.05.24</w:t>
            </w:r>
            <w:r/>
          </w:p>
          <w:p>
            <w:pPr>
              <w:jc w:val="center"/>
              <w:rPr>
                <w:rFonts w:cs="Times New Roman" w:eastAsia="Times New Roman"/>
                <w:i/>
                <w:color w:val="auto"/>
                <w:sz w:val="24"/>
                <w:szCs w:val="24"/>
              </w:rPr>
            </w:pPr>
            <w:r>
              <w:rPr>
                <w:rFonts w:cs="Times New Roman" w:eastAsia="Times New Roman"/>
                <w:i/>
                <w:color w:val="auto"/>
                <w:sz w:val="24"/>
                <w:szCs w:val="24"/>
                <w:highlight w:val="none"/>
              </w:rPr>
              <w:t xml:space="preserve">Разбить этот интервал на несколько в соответствии с пунктами слева</w:t>
            </w:r>
            <w:r>
              <w:rPr>
                <w:rFonts w:cs="Times New Roman" w:eastAsia="Times New Roman"/>
                <w:i/>
                <w:color w:val="auto"/>
                <w:sz w:val="24"/>
                <w:szCs w:val="24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5665" w:type="dxa"/>
            <w:textDirection w:val="lrTb"/>
            <w:noWrap w:val="false"/>
          </w:tcPr>
          <w:p>
            <w:pPr>
              <w:rPr>
                <w:rFonts w:cs="Times New Roman"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cs="Times New Roman" w:eastAsia="TimesNewRomanPSMT"/>
                <w:sz w:val="24"/>
                <w:szCs w:val="24"/>
              </w:rPr>
              <w:t xml:space="preserve"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оставление отчета по практике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20.05.24-25.05.24</w:t>
            </w:r>
            <w:bookmarkStart w:id="0" w:name="_GoBack"/>
            <w:r/>
            <w:bookmarkEnd w:id="0"/>
            <w:r/>
            <w:r/>
          </w:p>
        </w:tc>
      </w:tr>
    </w:tbl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Согласовано:</w:t>
      </w:r>
      <w:r/>
    </w:p>
    <w:p>
      <w:pPr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tbl>
      <w:tblPr>
        <w:tblStyle w:val="858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868"/>
              <w:ind w:left="-113"/>
              <w:jc w:val="left"/>
              <w:spacing w:line="240" w:lineRule="auto"/>
              <w:widowControl/>
              <w:rPr>
                <w:rStyle w:val="8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</w:rPr>
              <w:br/>
              <w:t xml:space="preserve">от университета</w:t>
            </w:r>
            <w:r/>
          </w:p>
          <w:p>
            <w:pPr>
              <w:pStyle w:val="868"/>
              <w:ind w:left="-113"/>
              <w:jc w:val="left"/>
              <w:spacing w:line="240" w:lineRule="auto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д.т.н., доцент Кафедры ВС</w:t>
            </w:r>
            <w:r/>
          </w:p>
        </w:tc>
        <w:tc>
          <w:tcPr>
            <w:tcW w:w="2552" w:type="dxa"/>
            <w:vAlign w:val="bottom"/>
            <w:textDirection w:val="lrTb"/>
            <w:noWrap w:val="false"/>
          </w:tcPr>
          <w:p>
            <w:pPr>
              <w:pStyle w:val="868"/>
              <w:ind w:right="-1"/>
              <w:jc w:val="right"/>
              <w:spacing w:line="240" w:lineRule="exact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____________</w:t>
            </w:r>
            <w:r/>
          </w:p>
        </w:tc>
        <w:tc>
          <w:tcPr>
            <w:tcW w:w="2828" w:type="dxa"/>
            <w:vAlign w:val="bottom"/>
            <w:textDirection w:val="lrTb"/>
            <w:noWrap w:val="false"/>
          </w:tcPr>
          <w:p>
            <w:pPr>
              <w:pStyle w:val="868"/>
              <w:jc w:val="right"/>
              <w:spacing w:line="240" w:lineRule="exact"/>
              <w:widowControl/>
              <w:rPr>
                <w:rFonts w:ascii="Times New Roman" w:hAnsi="Times New Roman" w:cs="Times New Roman"/>
              </w:rPr>
            </w:pP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/</w:t>
            </w:r>
            <w:r>
              <w:rPr>
                <w:rStyle w:val="86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Иванов К.М./</w:t>
            </w:r>
            <w:r/>
          </w:p>
        </w:tc>
      </w:tr>
    </w:tbl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shd w:val="nil" w:color="auto"/>
        <w:rPr>
          <w:szCs w:val="24"/>
          <w:highlight w:val="none"/>
        </w:rPr>
      </w:pPr>
      <w:r>
        <w:rPr>
          <w:rFonts w:cs="Times New Roman" w:eastAsia="Times New Roman"/>
          <w:sz w:val="24"/>
          <w:szCs w:val="24"/>
          <w:highlight w:val="none"/>
        </w:rPr>
        <w:br w:type="page" w:clear="all"/>
      </w: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jc w:val="center"/>
        <w:rPr>
          <w:b/>
          <w:szCs w:val="24"/>
          <w:highlight w:val="none"/>
        </w:rPr>
      </w:pPr>
      <w:r>
        <w:rPr>
          <w:b/>
        </w:rPr>
      </w:r>
      <w:r>
        <w:rPr>
          <w:b/>
          <w:sz w:val="24"/>
          <w:highlight w:val="none"/>
        </w:rPr>
        <w:t xml:space="preserve">СОДЕРЖАНИЕ</w:t>
      </w:r>
      <w:r>
        <w:rPr>
          <w:b/>
          <w:sz w:val="24"/>
          <w:highlight w:val="none"/>
        </w:rPr>
      </w:r>
      <w:r/>
    </w:p>
    <w:p>
      <w:pPr>
        <w:jc w:val="center"/>
        <w:rPr>
          <w:b/>
          <w:sz w:val="24"/>
          <w:szCs w:val="24"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>
          <w:highlight w:val="none"/>
        </w:rPr>
      </w:sdtPr>
      <w:sdtContent>
        <w:p>
          <w:pPr>
            <w:pStyle w:val="842"/>
            <w:tabs>
              <w:tab w:val="right" w:pos="9354" w:leader="dot"/>
            </w:tabs>
            <w:rPr>
              <w:szCs w:val="24"/>
            </w:rPr>
          </w:pPr>
          <w:r>
            <w:rPr>
              <w:highlight w:val="none"/>
            </w:rPr>
          </w:r>
          <w:r>
            <w:fldChar w:fldCharType="begin"/>
            <w:instrText xml:space="preserve">TOC \o "1-9" \h </w:instrText>
            <w:fldChar w:fldCharType="separate"/>
          </w:r>
          <w:hyperlink w:tooltip="#_Toc1" w:anchor="_Toc1" w:history="1">
            <w:r>
              <w:rPr>
                <w:rStyle w:val="835"/>
              </w:rPr>
            </w:r>
            <w:r>
              <w:rPr>
                <w:rStyle w:val="835"/>
                <w:szCs w:val="24"/>
              </w:rPr>
              <w:t xml:space="preserve">ЗАДАНИЕ НА ПРЕДДИПЛОМНУЮ ПРАКТИКУ</w:t>
            </w:r>
            <w:r>
              <w:rPr>
                <w:rStyle w:val="835"/>
              </w:rPr>
            </w:r>
            <w:r>
              <w:tab/>
            </w:r>
            <w:r>
              <w:fldChar w:fldCharType="begin"/>
              <w:instrText xml:space="preserve">PAGEREF _Toc1 \h</w:instrText>
              <w:fldChar w:fldCharType="separate"/>
              <w:t xml:space="preserve">4</w:t>
              <w:fldChar w:fldCharType="end"/>
            </w:r>
          </w:hyperlink>
          <w:r>
            <w:rPr>
              <w:szCs w:val="24"/>
              <w:highlight w:val="none"/>
            </w:rPr>
          </w:r>
          <w:r/>
        </w:p>
        <w:p>
          <w:pPr>
            <w:pStyle w:val="842"/>
            <w:tabs>
              <w:tab w:val="right" w:pos="9354" w:leader="dot"/>
            </w:tabs>
            <w:rPr>
              <w:rFonts w:eastAsia="TimesNewRomanPSMT"/>
              <w:szCs w:val="24"/>
            </w:rPr>
          </w:pPr>
          <w:r/>
          <w:hyperlink w:tooltip="#_Toc2" w:anchor="_Toc2" w:history="1">
            <w:r>
              <w:rPr>
                <w:rStyle w:val="835"/>
              </w:rPr>
            </w:r>
            <w:r>
              <w:rPr>
                <w:rStyle w:val="835"/>
                <w:rFonts w:eastAsia="TimesNewRomanPSMT"/>
                <w:szCs w:val="24"/>
              </w:rPr>
              <w:t xml:space="preserve">ВВЕДЕНИЕ</w:t>
            </w:r>
            <w:r>
              <w:rPr>
                <w:rStyle w:val="835"/>
              </w:rPr>
            </w:r>
            <w:r>
              <w:tab/>
            </w:r>
            <w:r>
              <w:fldChar w:fldCharType="begin"/>
              <w:instrText xml:space="preserve">PAGEREF _Toc2 \h</w:instrText>
              <w:fldChar w:fldCharType="separate"/>
              <w:t xml:space="preserve">5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pStyle w:val="842"/>
            <w:tabs>
              <w:tab w:val="right" w:pos="9354" w:leader="dot"/>
            </w:tabs>
            <w:rPr>
              <w:rFonts w:ascii="Times New Roman" w:hAnsi="Times New Roman" w:cs="Times New Roman" w:eastAsia="Times New Roman"/>
              <w:i w:val="0"/>
              <w:szCs w:val="24"/>
              <w:highlight w:val="none"/>
            </w:rPr>
          </w:pPr>
          <w:r/>
          <w:hyperlink w:tooltip="#_Toc3" w:anchor="_Toc3" w:history="1">
            <w:r>
              <w:rPr>
                <w:rStyle w:val="835"/>
              </w:rPr>
            </w:r>
            <w:r>
              <w:rPr>
                <w:rStyle w:val="835"/>
                <w:rFonts w:ascii="Times New Roman" w:hAnsi="Times New Roman" w:cs="Times New Roman" w:eastAsia="Times New Roman"/>
                <w:i w:val="0"/>
                <w:highlight w:val="none"/>
              </w:rPr>
              <w:t xml:space="preserve">ОСНОВНАЯ ЧАСТЬ</w:t>
            </w:r>
            <w:r>
              <w:rPr>
                <w:rStyle w:val="835"/>
                <w:rFonts w:ascii="Times New Roman" w:hAnsi="Times New Roman" w:cs="Times New Roman" w:eastAsia="Times New Roman"/>
                <w:i w:val="0"/>
                <w:highlight w:val="none"/>
              </w:rPr>
            </w:r>
            <w:r>
              <w:tab/>
            </w:r>
            <w:r>
              <w:fldChar w:fldCharType="begin"/>
              <w:instrText xml:space="preserve">PAGEREF _Toc3 \h</w:instrText>
              <w:fldChar w:fldCharType="separate"/>
              <w:t xml:space="preserve">6</w:t>
              <w:fldChar w:fldCharType="end"/>
            </w:r>
          </w:hyperlink>
          <w:r>
            <w:rPr>
              <w:rFonts w:ascii="Times New Roman" w:hAnsi="Times New Roman" w:cs="Times New Roman" w:eastAsia="Times New Roman"/>
              <w:i w:val="0"/>
              <w:szCs w:val="24"/>
              <w:highlight w:val="none"/>
            </w:rPr>
          </w:r>
          <w:r/>
        </w:p>
        <w:p>
          <w:pPr>
            <w:pStyle w:val="842"/>
            <w:tabs>
              <w:tab w:val="right" w:pos="9354" w:leader="dot"/>
            </w:tabs>
            <w:rPr>
              <w:rFonts w:eastAsia="TimesNewRomanPSMT"/>
              <w:szCs w:val="24"/>
            </w:rPr>
          </w:pPr>
          <w:r/>
          <w:hyperlink w:tooltip="#_Toc4" w:anchor="_Toc4" w:history="1">
            <w:r>
              <w:rPr>
                <w:rStyle w:val="835"/>
              </w:rPr>
            </w:r>
            <w:r>
              <w:rPr>
                <w:rStyle w:val="835"/>
                <w:rFonts w:eastAsia="TimesNewRomanPSMT"/>
                <w:szCs w:val="24"/>
              </w:rPr>
              <w:t xml:space="preserve">ЗАКЛЮЧЕНИЕ</w:t>
            </w:r>
            <w:r>
              <w:rPr>
                <w:rStyle w:val="835"/>
              </w:rPr>
            </w:r>
            <w:r>
              <w:tab/>
            </w:r>
            <w:r>
              <w:fldChar w:fldCharType="begin"/>
              <w:instrText xml:space="preserve">PAGEREF _Toc4 \h</w:instrText>
              <w:fldChar w:fldCharType="separate"/>
              <w:t xml:space="preserve">7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pStyle w:val="842"/>
            <w:tabs>
              <w:tab w:val="right" w:pos="9354" w:leader="dot"/>
            </w:tabs>
            <w:rPr>
              <w:rFonts w:eastAsia="TimesNewRomanPSMT"/>
              <w:szCs w:val="24"/>
            </w:rPr>
          </w:pPr>
          <w:r/>
          <w:hyperlink w:tooltip="#_Toc5" w:anchor="_Toc5" w:history="1">
            <w:r>
              <w:rPr>
                <w:rStyle w:val="835"/>
              </w:rPr>
            </w:r>
            <w:r>
              <w:rPr>
                <w:rStyle w:val="835"/>
                <w:rFonts w:eastAsia="TimesNewRomanPSMT"/>
                <w:szCs w:val="24"/>
              </w:rPr>
              <w:t xml:space="preserve">СПИСОК ИСПОЛЬЗОВАННОЙ ЛИТЕРАТУРЫ</w:t>
            </w:r>
            <w:r>
              <w:rPr>
                <w:rStyle w:val="835"/>
              </w:rPr>
            </w:r>
            <w:r>
              <w:tab/>
            </w:r>
            <w:r>
              <w:fldChar w:fldCharType="begin"/>
              <w:instrText xml:space="preserve">PAGEREF _Toc5 \h</w:instrText>
              <w:fldChar w:fldCharType="separate"/>
              <w:t xml:space="preserve">8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pStyle w:val="842"/>
            <w:tabs>
              <w:tab w:val="right" w:pos="9354" w:leader="dot"/>
            </w:tabs>
            <w:rPr>
              <w:rFonts w:eastAsia="TimesNewRomanPSMT"/>
              <w:szCs w:val="24"/>
            </w:rPr>
          </w:pPr>
          <w:r/>
          <w:hyperlink w:tooltip="#_Toc6" w:anchor="_Toc6" w:history="1">
            <w:r>
              <w:rPr>
                <w:rStyle w:val="835"/>
              </w:rPr>
            </w:r>
            <w:r>
              <w:rPr>
                <w:rStyle w:val="835"/>
                <w:rFonts w:eastAsia="TimesNewRomanPSMT"/>
                <w:szCs w:val="24"/>
              </w:rPr>
              <w:t xml:space="preserve">ПРИЛОЖЕНИЯ</w:t>
            </w:r>
            <w:r>
              <w:rPr>
                <w:rStyle w:val="835"/>
              </w:rPr>
            </w:r>
            <w:r>
              <w:tab/>
            </w:r>
            <w:r>
              <w:fldChar w:fldCharType="begin"/>
              <w:instrText xml:space="preserve">PAGEREF _Toc6 \h</w:instrText>
              <w:fldChar w:fldCharType="separate"/>
              <w:t xml:space="preserve">9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rPr>
              <w:highlight w:val="none"/>
            </w:rPr>
          </w:pPr>
          <w:r>
            <w:fldChar w:fldCharType="end"/>
          </w:r>
          <w:r>
            <w:rPr>
              <w:highlight w:val="none"/>
            </w:rPr>
          </w:r>
          <w:r/>
        </w:p>
      </w:sdtContent>
    </w:sdt>
    <w:p>
      <w:pPr>
        <w:shd w:val="nil" w:color="000000"/>
        <w:rPr>
          <w:szCs w:val="24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hd w:val="nil" w:color="auto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none"/>
        </w:rPr>
        <w:br w:type="page" w:clear="all"/>
      </w: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876"/>
      </w:pPr>
      <w:r/>
      <w:bookmarkStart w:id="1" w:name="_Toc1"/>
      <w:r>
        <w:rPr>
          <w:szCs w:val="24"/>
        </w:rPr>
        <w:t xml:space="preserve">ЗАДАНИЕ НА ПРЕДДИПЛОМНУЮ ПРАКТИКУ</w:t>
      </w:r>
      <w:bookmarkEnd w:id="1"/>
      <w:r/>
      <w:r/>
    </w:p>
    <w:p>
      <w:pPr>
        <w:jc w:val="both"/>
        <w:rPr>
          <w:rFonts w:eastAsia="TimesNewRomanPSMT"/>
          <w:i/>
          <w:color w:val="auto"/>
          <w:sz w:val="24"/>
          <w:szCs w:val="24"/>
        </w:rPr>
      </w:pPr>
      <w:r>
        <w:rPr>
          <w:rFonts w:eastAsia="TimesNewRomanPSMT"/>
          <w:i/>
          <w:color w:val="auto"/>
          <w:sz w:val="24"/>
          <w:szCs w:val="24"/>
        </w:rPr>
        <w:t xml:space="preserve">Текст задания на преддипломную практику.</w:t>
      </w:r>
      <w:r>
        <w:rPr>
          <w:i/>
          <w:color w:val="auto"/>
        </w:rPr>
      </w:r>
      <w:r/>
    </w:p>
    <w:p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 w:clear="all"/>
      </w:r>
      <w:r/>
    </w:p>
    <w:p>
      <w:pPr>
        <w:pStyle w:val="876"/>
        <w:rPr>
          <w:rFonts w:eastAsia="TimesNewRomanPSMT"/>
          <w:b/>
          <w:color w:val="181A17"/>
          <w:sz w:val="24"/>
          <w:szCs w:val="24"/>
        </w:rPr>
      </w:pPr>
      <w:r/>
      <w:bookmarkStart w:id="2" w:name="_Toc2"/>
      <w:r>
        <w:rPr>
          <w:rFonts w:eastAsia="TimesNewRomanPSMT"/>
          <w:b/>
          <w:color w:val="181A17"/>
          <w:sz w:val="24"/>
          <w:szCs w:val="24"/>
        </w:rPr>
        <w:t xml:space="preserve">ВВЕДЕНИЕ</w:t>
      </w:r>
      <w:bookmarkEnd w:id="2"/>
      <w:r/>
      <w:r/>
    </w:p>
    <w:p>
      <w:pPr>
        <w:jc w:val="both"/>
        <w:rPr>
          <w:rFonts w:ascii="Times New Roman" w:hAnsi="Times New Roman" w:cs="Times New Roman" w:eastAsia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auto"/>
          <w:sz w:val="24"/>
          <w:szCs w:val="24"/>
        </w:rPr>
        <w:t xml:space="preserve">Во введении приводится</w:t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 краткое описание темы работы или исследования</w:t>
      </w:r>
      <w:r>
        <w:rPr>
          <w:rFonts w:ascii="Times New Roman" w:hAnsi="Times New Roman" w:cs="Times New Roman" w:eastAsia="Times New Roman"/>
          <w:i/>
          <w:color w:val="auto"/>
        </w:rPr>
        <w:t xml:space="preserve">.</w:t>
      </w:r>
      <w:r>
        <w:rPr>
          <w:rFonts w:ascii="Times New Roman" w:hAnsi="Times New Roman" w:cs="Times New Roman" w:eastAsia="Times New Roman"/>
          <w:i/>
          <w:color w:val="auto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 w:clear="all"/>
      </w:r>
      <w:r/>
    </w:p>
    <w:p>
      <w:pPr>
        <w:pStyle w:val="876"/>
        <w:rPr>
          <w:rFonts w:ascii="Times New Roman" w:hAnsi="Times New Roman" w:cs="Times New Roman" w:eastAsia="Times New Roman"/>
          <w:i/>
          <w:color w:val="auto"/>
          <w:sz w:val="24"/>
          <w:szCs w:val="24"/>
          <w:highlight w:val="none"/>
        </w:rPr>
      </w:pPr>
      <w:r>
        <w:rPr>
          <w:i/>
          <w:color w:val="auto"/>
        </w:rPr>
      </w:r>
      <w:bookmarkStart w:id="3" w:name="_Toc3"/>
      <w:r>
        <w:rPr>
          <w:rFonts w:ascii="Times New Roman" w:hAnsi="Times New Roman" w:cs="Times New Roman" w:eastAsia="Times New Roman"/>
          <w:i/>
          <w:color w:val="auto"/>
          <w:sz w:val="24"/>
          <w:highlight w:val="none"/>
        </w:rPr>
        <w:t xml:space="preserve">ОСНОВНАЯ ЧАСТЬ</w:t>
      </w:r>
      <w:r>
        <w:rPr>
          <w:i/>
          <w:color w:val="auto"/>
        </w:rPr>
      </w:r>
      <w:bookmarkEnd w:id="3"/>
      <w:r>
        <w:rPr>
          <w:rFonts w:ascii="Times New Roman" w:hAnsi="Times New Roman" w:cs="Times New Roman" w:eastAsia="Times New Roman"/>
          <w:i/>
          <w:color w:val="auto"/>
          <w:sz w:val="24"/>
          <w:szCs w:val="24"/>
          <w:highlight w:val="none"/>
        </w:rPr>
      </w:r>
      <w:r/>
    </w:p>
    <w:p>
      <w:pPr>
        <w:jc w:val="both"/>
        <w:rPr>
          <w:rFonts w:eastAsia="TimesNewRomanPSMT"/>
          <w:i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i/>
          <w:color w:val="auto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i/>
          <w:color w:val="auto"/>
          <w:sz w:val="24"/>
          <w:szCs w:val="24"/>
          <w:highlight w:val="none"/>
        </w:rPr>
      </w:pPr>
      <w:r>
        <w:rPr>
          <w:rFonts w:eastAsia="TimesNewRomanPSMT"/>
          <w:i/>
          <w:color w:val="auto"/>
          <w:sz w:val="24"/>
          <w:szCs w:val="24"/>
        </w:rPr>
        <w:t xml:space="preserve">В основной части </w:t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подробно описываются все результаты, полученные в ходе прохождения практики (с описанием личного вклада студента); в этот раздел можно включить: обоснование выбора средств разработки разрабатываемого приложения, описание функциональных возможност</w:t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ей приложения, описание процесса разработки приложения, включающее скриншоты и фрагменты листинга</w:t>
      </w:r>
      <w:r>
        <w:rPr>
          <w:i/>
          <w:color w:val="auto"/>
        </w:rPr>
        <w:t xml:space="preserve">. </w:t>
      </w:r>
      <w:r>
        <w:rPr>
          <w:rFonts w:eastAsia="TimesNewRomanPSMT"/>
          <w:i/>
          <w:color w:val="auto"/>
          <w:sz w:val="24"/>
          <w:szCs w:val="24"/>
        </w:rPr>
      </w:r>
      <w:r/>
    </w:p>
    <w:p>
      <w:pPr>
        <w:jc w:val="both"/>
        <w:rPr>
          <w:rFonts w:eastAsia="TimesNewRomanPSMT"/>
          <w:i/>
          <w:color w:val="auto"/>
          <w:sz w:val="24"/>
          <w:szCs w:val="24"/>
        </w:rPr>
      </w:pPr>
      <w:r>
        <w:rPr>
          <w:rFonts w:eastAsia="TimesNewRomanPSMT"/>
          <w:i/>
          <w:color w:val="auto"/>
          <w:sz w:val="24"/>
          <w:szCs w:val="24"/>
        </w:rPr>
      </w:r>
      <w:r>
        <w:rPr>
          <w:i/>
          <w:color w:val="auto"/>
        </w:rPr>
      </w:r>
      <w:r/>
    </w:p>
    <w:p>
      <w:pPr>
        <w:ind w:left="0" w:right="0" w:firstLine="0"/>
        <w:spacing w:before="240" w:after="119" w:line="57" w:lineRule="atLeast"/>
        <w:rPr>
          <w:i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auto"/>
          <w:sz w:val="24"/>
        </w:rPr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Рекомендуемый объем отчета: не менее 15 страниц.</w:t>
      </w:r>
      <w:r>
        <w:rPr>
          <w:i/>
          <w:color w:val="auto"/>
        </w:rPr>
      </w:r>
      <w:r/>
    </w:p>
    <w:p>
      <w:pPr>
        <w:ind w:left="0" w:right="0" w:firstLine="0"/>
        <w:spacing w:before="240" w:after="119" w:line="57" w:lineRule="atLeast"/>
        <w:rPr>
          <w:i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Руководитель практики от СибГУТИ = руководитель ВКР</w:t>
      </w:r>
      <w:r>
        <w:rPr>
          <w:i/>
          <w:color w:val="auto"/>
        </w:rPr>
      </w:r>
      <w:r/>
    </w:p>
    <w:p>
      <w:pPr>
        <w:ind w:left="0" w:right="0" w:firstLine="0"/>
        <w:spacing w:before="240" w:after="119" w:line="57" w:lineRule="atLeast"/>
        <w:rPr>
          <w:i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Текст, набранный курсивом, необходимо убрать. Он дан только для пояснений. Текст, выделенный жёлтым, необходимо заменить.</w:t>
      </w:r>
      <w:r>
        <w:rPr>
          <w:i/>
          <w:color w:val="auto"/>
        </w:rPr>
      </w:r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 w:clear="all"/>
      </w:r>
      <w:r/>
    </w:p>
    <w:p>
      <w:pPr>
        <w:pStyle w:val="876"/>
        <w:rPr>
          <w:rFonts w:eastAsia="TimesNewRomanPSMT"/>
          <w:b/>
          <w:color w:val="181A17"/>
          <w:sz w:val="24"/>
          <w:szCs w:val="24"/>
        </w:rPr>
      </w:pPr>
      <w:r/>
      <w:bookmarkStart w:id="4" w:name="_Toc4"/>
      <w:r>
        <w:rPr>
          <w:rFonts w:eastAsia="TimesNewRomanPSMT"/>
          <w:b/>
          <w:color w:val="181A17"/>
          <w:sz w:val="24"/>
          <w:szCs w:val="24"/>
        </w:rPr>
        <w:t xml:space="preserve">ЗАКЛЮЧЕНИЕ</w:t>
      </w:r>
      <w:bookmarkEnd w:id="4"/>
      <w:r/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в котором анализируется проведенная работа в целом, дальнейшие пути исследований и т.п.;</w:t>
      </w:r>
      <w:r/>
    </w:p>
    <w:p>
      <w:pPr>
        <w:jc w:val="both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 w:clear="all"/>
      </w:r>
      <w:r/>
    </w:p>
    <w:p>
      <w:pPr>
        <w:pStyle w:val="876"/>
        <w:rPr>
          <w:rFonts w:eastAsia="TimesNewRomanPSMT"/>
          <w:color w:val="181A17"/>
          <w:sz w:val="24"/>
          <w:szCs w:val="24"/>
        </w:rPr>
      </w:pPr>
      <w:r/>
      <w:bookmarkStart w:id="5" w:name="_Toc5"/>
      <w:r>
        <w:rPr>
          <w:rFonts w:eastAsia="TimesNewRomanPSMT"/>
          <w:b/>
          <w:color w:val="181A17"/>
          <w:sz w:val="24"/>
          <w:szCs w:val="24"/>
        </w:rPr>
        <w:t xml:space="preserve">СПИСОК ИСПОЛЬЗОВАННОЙ ЛИТЕРАТУРЫ</w:t>
      </w:r>
      <w:bookmarkEnd w:id="5"/>
      <w:r/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(список литературы, изученной и/или использованной в процессе прохождения практики);</w:t>
      </w:r>
      <w:r/>
    </w:p>
    <w:p>
      <w:pPr>
        <w:jc w:val="both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pStyle w:val="865"/>
        <w:ind w:right="-1"/>
        <w:spacing w:before="54" w:line="240" w:lineRule="auto"/>
        <w:widowControl/>
        <w:tabs>
          <w:tab w:val="center" w:pos="5103" w:leader="none"/>
          <w:tab w:val="left" w:pos="6975" w:leader="none"/>
        </w:tabs>
        <w:rPr>
          <w:rFonts w:ascii="Times New Roman" w:hAnsi="Times New Roman" w:cs="Times New Roman" w:eastAsia="TimesNewRomanPSMT"/>
          <w:color w:val="181A17"/>
          <w:lang w:eastAsia="en-US"/>
        </w:rPr>
      </w:pPr>
      <w:r>
        <w:rPr>
          <w:rFonts w:ascii="Times New Roman" w:hAnsi="Times New Roman" w:cs="Times New Roman" w:eastAsia="TimesNewRomanPSMT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r>
        <w:rPr>
          <w:rFonts w:ascii="Times New Roman" w:hAnsi="Times New Roman" w:cs="Times New Roman" w:eastAsia="TimesNewRomanPSMT"/>
          <w:color w:val="181A17"/>
          <w:lang w:eastAsia="en-US"/>
        </w:rPr>
        <w:t xml:space="preserve">СибГУТИ</w:t>
      </w:r>
      <w:r>
        <w:rPr>
          <w:rFonts w:ascii="Times New Roman" w:hAnsi="Times New Roman" w:cs="Times New Roman" w:eastAsia="TimesNewRomanPSMT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  <w:r/>
    </w:p>
    <w:p>
      <w:pPr>
        <w:jc w:val="both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 w:clear="all"/>
      </w:r>
      <w:r/>
    </w:p>
    <w:p>
      <w:pPr>
        <w:pStyle w:val="876"/>
        <w:rPr>
          <w:rFonts w:eastAsia="TimesNewRomanPSMT"/>
          <w:color w:val="181A17"/>
          <w:sz w:val="24"/>
          <w:szCs w:val="24"/>
        </w:rPr>
      </w:pPr>
      <w:r/>
      <w:bookmarkStart w:id="6" w:name="_Toc6"/>
      <w:r>
        <w:rPr>
          <w:rFonts w:eastAsia="TimesNewRomanPSMT"/>
          <w:b/>
          <w:color w:val="181A17"/>
          <w:sz w:val="24"/>
          <w:szCs w:val="24"/>
        </w:rPr>
        <w:t xml:space="preserve">ПРИЛОЖЕНИЕ</w:t>
      </w:r>
      <w:bookmarkEnd w:id="6"/>
      <w:r/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(если нужно представить результаты выполненной работы более подробно, например, в виде таблиц, графиков, программного кода и т.п.).</w:t>
      </w:r>
      <w:r/>
    </w:p>
    <w:p>
      <w:pPr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</w:r>
      <w:r/>
    </w:p>
    <w:p>
      <w:pPr>
        <w:pStyle w:val="865"/>
        <w:ind w:right="-1"/>
        <w:jc w:val="left"/>
        <w:spacing w:before="54" w:line="240" w:lineRule="auto"/>
        <w:widowControl/>
        <w:tabs>
          <w:tab w:val="center" w:pos="5103" w:leader="none"/>
          <w:tab w:val="left" w:pos="697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erReference w:type="default" r:id="rId10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Wingdings">
    <w:panose1 w:val="05010000000000000000"/>
  </w:font>
  <w:font w:name="Symbol">
    <w:panose1 w:val="05010000000000000000"/>
  </w:font>
  <w:font w:name="symbolmt">
    <w:panose1 w:val="02000603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67236206"/>
      <w:docPartObj>
        <w:docPartGallery w:val="Page Numbers (Bottom of Page)"/>
        <w:docPartUnique w:val="true"/>
      </w:docPartObj>
      <w:rPr/>
    </w:sdtPr>
    <w:sdtContent>
      <w:p>
        <w:pPr>
          <w:pStyle w:val="87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8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MT" w:hAnsi="Times New Roman" w:cs="SymbolMT" w:eastAsia="SymbolMT" w:hint="eastAsia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FF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FF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FF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FF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FF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FF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FF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FF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FF0000"/>
        <w:sz w:val="24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FF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FF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FF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FF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FF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FF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FF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FF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FF0000"/>
        <w:sz w:val="24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FF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FF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FF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FF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FF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FF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FF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FF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FF0000"/>
        <w:sz w:val="24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FF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FF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FF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FF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FF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FF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FF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FF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FF0000"/>
        <w:sz w:val="24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FF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FF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FF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FF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FF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FF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FF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FF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FF0000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3"/>
    <w:next w:val="853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0">
    <w:name w:val="Heading 1 Char"/>
    <w:basedOn w:val="854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3"/>
    <w:next w:val="853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2">
    <w:name w:val="Heading 2 Char"/>
    <w:basedOn w:val="854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4">
    <w:name w:val="Heading 3 Char"/>
    <w:basedOn w:val="854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6">
    <w:name w:val="Heading 4 Char"/>
    <w:basedOn w:val="854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8">
    <w:name w:val="Heading 5 Char"/>
    <w:basedOn w:val="854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0">
    <w:name w:val="Heading 6 Char"/>
    <w:basedOn w:val="854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7 Char"/>
    <w:basedOn w:val="85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3"/>
    <w:next w:val="853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4">
    <w:name w:val="Heading 8 Char"/>
    <w:basedOn w:val="854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3"/>
    <w:next w:val="853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6">
    <w:name w:val="Heading 9 Char"/>
    <w:basedOn w:val="854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3"/>
    <w:next w:val="853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4"/>
    <w:link w:val="698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4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4"/>
    <w:link w:val="871"/>
    <w:uiPriority w:val="99"/>
  </w:style>
  <w:style w:type="character" w:styleId="707">
    <w:name w:val="Footer Char"/>
    <w:basedOn w:val="854"/>
    <w:link w:val="873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73"/>
    <w:uiPriority w:val="99"/>
  </w:style>
  <w:style w:type="table" w:styleId="710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 w:customStyle="1">
    <w:name w:val="FR2"/>
    <w:pPr>
      <w:spacing w:before="180" w:after="0" w:line="240" w:lineRule="auto"/>
      <w:widowControl w:val="off"/>
    </w:pPr>
    <w:rPr>
      <w:rFonts w:ascii="Times New Roman" w:hAnsi="Times New Roman" w:cs="Times New Roman" w:eastAsia="Times New Roman"/>
      <w:sz w:val="18"/>
      <w:szCs w:val="18"/>
    </w:rPr>
  </w:style>
  <w:style w:type="table" w:styleId="858">
    <w:name w:val="Table Grid"/>
    <w:basedOn w:val="855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59">
    <w:name w:val="Balloon Text"/>
    <w:basedOn w:val="853"/>
    <w:link w:val="860"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4"/>
    <w:link w:val="859"/>
    <w:rPr>
      <w:rFonts w:ascii="Tahoma" w:hAnsi="Tahoma" w:cs="Tahoma"/>
      <w:sz w:val="16"/>
      <w:szCs w:val="16"/>
    </w:rPr>
  </w:style>
  <w:style w:type="paragraph" w:styleId="861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character" w:styleId="862" w:customStyle="1">
    <w:name w:val="Font Style22"/>
    <w:uiPriority w:val="99"/>
    <w:rPr>
      <w:rFonts w:ascii="Arial" w:hAnsi="Arial" w:cs="Arial"/>
      <w:sz w:val="16"/>
      <w:szCs w:val="16"/>
    </w:rPr>
  </w:style>
  <w:style w:type="character" w:styleId="863" w:customStyle="1">
    <w:name w:val="Font Style23"/>
    <w:uiPriority w:val="99"/>
    <w:rPr>
      <w:rFonts w:ascii="Arial" w:hAnsi="Arial" w:cs="Arial"/>
      <w:sz w:val="16"/>
      <w:szCs w:val="16"/>
    </w:rPr>
  </w:style>
  <w:style w:type="paragraph" w:styleId="864" w:customStyle="1">
    <w:name w:val="Style7"/>
    <w:basedOn w:val="853"/>
    <w:uiPriority w:val="99"/>
    <w:pPr>
      <w:jc w:val="both"/>
      <w:spacing w:line="274" w:lineRule="exact"/>
      <w:widowControl w:val="off"/>
    </w:pPr>
    <w:rPr>
      <w:rFonts w:cs="Times New Roman" w:eastAsia="Times New Roman"/>
      <w:sz w:val="24"/>
      <w:szCs w:val="24"/>
    </w:rPr>
  </w:style>
  <w:style w:type="paragraph" w:styleId="865" w:customStyle="1">
    <w:name w:val="Style16"/>
    <w:basedOn w:val="853"/>
    <w:uiPriority w:val="99"/>
    <w:pPr>
      <w:jc w:val="both"/>
      <w:spacing w:line="205" w:lineRule="exact"/>
      <w:widowControl w:val="off"/>
    </w:pPr>
    <w:rPr>
      <w:rFonts w:ascii="Arial" w:hAnsi="Arial" w:cs="Arial" w:eastAsia="Times New Roman"/>
      <w:sz w:val="24"/>
      <w:szCs w:val="24"/>
    </w:rPr>
  </w:style>
  <w:style w:type="paragraph" w:styleId="866" w:customStyle="1">
    <w:name w:val="Style19"/>
    <w:basedOn w:val="853"/>
    <w:uiPriority w:val="99"/>
    <w:pPr>
      <w:jc w:val="both"/>
      <w:spacing w:line="269" w:lineRule="exact"/>
      <w:widowControl w:val="off"/>
    </w:pPr>
    <w:rPr>
      <w:rFonts w:cs="Times New Roman" w:eastAsia="Times New Roman"/>
      <w:sz w:val="24"/>
      <w:szCs w:val="24"/>
    </w:rPr>
  </w:style>
  <w:style w:type="paragraph" w:styleId="867" w:customStyle="1">
    <w:name w:val="Style11"/>
    <w:basedOn w:val="853"/>
    <w:uiPriority w:val="99"/>
    <w:pPr>
      <w:spacing w:line="984" w:lineRule="exact"/>
      <w:widowControl w:val="off"/>
    </w:pPr>
    <w:rPr>
      <w:rFonts w:cs="Times New Roman" w:eastAsia="Times New Roman"/>
      <w:sz w:val="24"/>
      <w:szCs w:val="24"/>
    </w:rPr>
  </w:style>
  <w:style w:type="paragraph" w:styleId="868" w:customStyle="1">
    <w:name w:val="Style17"/>
    <w:basedOn w:val="853"/>
    <w:uiPriority w:val="99"/>
    <w:pPr>
      <w:jc w:val="both"/>
      <w:spacing w:line="407" w:lineRule="exact"/>
      <w:widowControl w:val="off"/>
    </w:pPr>
    <w:rPr>
      <w:rFonts w:ascii="Arial" w:hAnsi="Arial" w:cs="Arial" w:eastAsia="Times New Roman"/>
      <w:sz w:val="24"/>
      <w:szCs w:val="24"/>
    </w:rPr>
  </w:style>
  <w:style w:type="character" w:styleId="869">
    <w:name w:val="Strong"/>
    <w:uiPriority w:val="22"/>
    <w:qFormat/>
    <w:rPr>
      <w:b/>
      <w:bCs/>
    </w:rPr>
  </w:style>
  <w:style w:type="paragraph" w:styleId="870">
    <w:name w:val="List Paragraph"/>
    <w:basedOn w:val="853"/>
    <w:uiPriority w:val="34"/>
    <w:qFormat/>
    <w:pPr>
      <w:contextualSpacing/>
      <w:ind w:left="720"/>
    </w:pPr>
    <w:rPr>
      <w:rFonts w:ascii="Calibri" w:hAnsi="Calibri" w:cs="Times New Roman" w:eastAsia="Calibri"/>
      <w:lang w:eastAsia="en-US"/>
    </w:rPr>
  </w:style>
  <w:style w:type="paragraph" w:styleId="871">
    <w:name w:val="Header"/>
    <w:basedOn w:val="853"/>
    <w:link w:val="8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54"/>
    <w:link w:val="871"/>
    <w:uiPriority w:val="99"/>
    <w:rPr>
      <w:rFonts w:ascii="Times New Roman" w:hAnsi="Times New Roman"/>
      <w:sz w:val="28"/>
    </w:rPr>
  </w:style>
  <w:style w:type="paragraph" w:styleId="873">
    <w:name w:val="Footer"/>
    <w:basedOn w:val="853"/>
    <w:link w:val="87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54"/>
    <w:link w:val="873"/>
    <w:uiPriority w:val="99"/>
    <w:rPr>
      <w:rFonts w:ascii="Times New Roman" w:hAnsi="Times New Roman"/>
      <w:sz w:val="28"/>
    </w:rPr>
  </w:style>
  <w:style w:type="character" w:styleId="875" w:customStyle="1">
    <w:name w:val="СтильЗаголовок1_character"/>
    <w:link w:val="876"/>
    <w:rPr>
      <w:rFonts w:ascii="Times New Roman" w:hAnsi="Times New Roman" w:cs="Times New Roman" w:eastAsia="Times New Roman"/>
      <w:b/>
      <w:color w:val="181A17"/>
      <w:sz w:val="24"/>
      <w:szCs w:val="24"/>
    </w:rPr>
  </w:style>
  <w:style w:type="paragraph" w:styleId="876" w:customStyle="1">
    <w:name w:val="СтильЗаголовок1"/>
    <w:basedOn w:val="679"/>
    <w:link w:val="875"/>
    <w:qFormat/>
    <w:pPr>
      <w:jc w:val="center"/>
    </w:pPr>
    <w:rPr>
      <w:rFonts w:ascii="Times New Roman" w:hAnsi="Times New Roman" w:cs="Times New Roman" w:eastAsia="Times New Roman"/>
      <w:b/>
      <w:color w:val="181A17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25" w:default="1">
    <w:name w:val="Normal"/>
    <w:qFormat/>
  </w:style>
  <w:style w:type="character" w:styleId="1326" w:default="1">
    <w:name w:val="Default Paragraph Font"/>
    <w:uiPriority w:val="1"/>
    <w:semiHidden/>
    <w:unhideWhenUsed/>
  </w:style>
  <w:style w:type="numbering" w:styleId="1327" w:default="1">
    <w:name w:val="No List"/>
    <w:uiPriority w:val="99"/>
    <w:semiHidden/>
    <w:unhideWhenUsed/>
  </w:style>
  <w:style w:type="paragraph" w:styleId="1328">
    <w:name w:val="Heading 1"/>
    <w:basedOn w:val="1325"/>
    <w:next w:val="1325"/>
    <w:link w:val="132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329">
    <w:name w:val="Heading 1 Char"/>
    <w:basedOn w:val="1326"/>
    <w:link w:val="1328"/>
    <w:uiPriority w:val="9"/>
    <w:rPr>
      <w:rFonts w:ascii="Arial" w:hAnsi="Arial" w:cs="Arial" w:eastAsia="Arial"/>
      <w:sz w:val="40"/>
      <w:szCs w:val="40"/>
    </w:rPr>
  </w:style>
  <w:style w:type="paragraph" w:styleId="1330">
    <w:name w:val="Heading 2"/>
    <w:basedOn w:val="1325"/>
    <w:next w:val="1325"/>
    <w:link w:val="13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331">
    <w:name w:val="Heading 2 Char"/>
    <w:basedOn w:val="1326"/>
    <w:link w:val="1330"/>
    <w:uiPriority w:val="9"/>
    <w:rPr>
      <w:rFonts w:ascii="Arial" w:hAnsi="Arial" w:cs="Arial" w:eastAsia="Arial"/>
      <w:sz w:val="34"/>
    </w:rPr>
  </w:style>
  <w:style w:type="paragraph" w:styleId="1332">
    <w:name w:val="Heading 3"/>
    <w:basedOn w:val="1325"/>
    <w:next w:val="1325"/>
    <w:link w:val="13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333">
    <w:name w:val="Heading 3 Char"/>
    <w:basedOn w:val="1326"/>
    <w:link w:val="1332"/>
    <w:uiPriority w:val="9"/>
    <w:rPr>
      <w:rFonts w:ascii="Arial" w:hAnsi="Arial" w:cs="Arial" w:eastAsia="Arial"/>
      <w:sz w:val="30"/>
      <w:szCs w:val="30"/>
    </w:rPr>
  </w:style>
  <w:style w:type="paragraph" w:styleId="1334">
    <w:name w:val="Heading 4"/>
    <w:basedOn w:val="1325"/>
    <w:next w:val="1325"/>
    <w:link w:val="13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335">
    <w:name w:val="Heading 4 Char"/>
    <w:basedOn w:val="1326"/>
    <w:link w:val="1334"/>
    <w:uiPriority w:val="9"/>
    <w:rPr>
      <w:rFonts w:ascii="Arial" w:hAnsi="Arial" w:cs="Arial" w:eastAsia="Arial"/>
      <w:b/>
      <w:bCs/>
      <w:sz w:val="26"/>
      <w:szCs w:val="26"/>
    </w:rPr>
  </w:style>
  <w:style w:type="paragraph" w:styleId="1336">
    <w:name w:val="Heading 5"/>
    <w:basedOn w:val="1325"/>
    <w:next w:val="1325"/>
    <w:link w:val="13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1337">
    <w:name w:val="Heading 5 Char"/>
    <w:basedOn w:val="1326"/>
    <w:link w:val="1336"/>
    <w:uiPriority w:val="9"/>
    <w:rPr>
      <w:rFonts w:ascii="Arial" w:hAnsi="Arial" w:cs="Arial" w:eastAsia="Arial"/>
      <w:b/>
      <w:bCs/>
      <w:sz w:val="24"/>
      <w:szCs w:val="24"/>
    </w:rPr>
  </w:style>
  <w:style w:type="paragraph" w:styleId="1338">
    <w:name w:val="Heading 6"/>
    <w:basedOn w:val="1325"/>
    <w:next w:val="1325"/>
    <w:link w:val="13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1339">
    <w:name w:val="Heading 6 Char"/>
    <w:basedOn w:val="1326"/>
    <w:link w:val="1338"/>
    <w:uiPriority w:val="9"/>
    <w:rPr>
      <w:rFonts w:ascii="Arial" w:hAnsi="Arial" w:cs="Arial" w:eastAsia="Arial"/>
      <w:b/>
      <w:bCs/>
      <w:sz w:val="22"/>
      <w:szCs w:val="22"/>
    </w:rPr>
  </w:style>
  <w:style w:type="paragraph" w:styleId="1340">
    <w:name w:val="Heading 7"/>
    <w:basedOn w:val="1325"/>
    <w:next w:val="1325"/>
    <w:link w:val="13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1341">
    <w:name w:val="Heading 7 Char"/>
    <w:basedOn w:val="1326"/>
    <w:link w:val="13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342">
    <w:name w:val="Heading 8"/>
    <w:basedOn w:val="1325"/>
    <w:next w:val="1325"/>
    <w:link w:val="13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1343">
    <w:name w:val="Heading 8 Char"/>
    <w:basedOn w:val="1326"/>
    <w:link w:val="1342"/>
    <w:uiPriority w:val="9"/>
    <w:rPr>
      <w:rFonts w:ascii="Arial" w:hAnsi="Arial" w:cs="Arial" w:eastAsia="Arial"/>
      <w:i/>
      <w:iCs/>
      <w:sz w:val="22"/>
      <w:szCs w:val="22"/>
    </w:rPr>
  </w:style>
  <w:style w:type="paragraph" w:styleId="1344">
    <w:name w:val="Heading 9"/>
    <w:basedOn w:val="1325"/>
    <w:next w:val="1325"/>
    <w:link w:val="13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345">
    <w:name w:val="Heading 9 Char"/>
    <w:basedOn w:val="1326"/>
    <w:link w:val="1344"/>
    <w:uiPriority w:val="9"/>
    <w:rPr>
      <w:rFonts w:ascii="Arial" w:hAnsi="Arial" w:cs="Arial" w:eastAsia="Arial"/>
      <w:i/>
      <w:iCs/>
      <w:sz w:val="21"/>
      <w:szCs w:val="21"/>
    </w:rPr>
  </w:style>
  <w:style w:type="paragraph" w:styleId="1346">
    <w:name w:val="List Paragraph"/>
    <w:basedOn w:val="1325"/>
    <w:uiPriority w:val="34"/>
    <w:qFormat/>
    <w:pPr>
      <w:contextualSpacing/>
      <w:ind w:left="720"/>
    </w:pPr>
  </w:style>
  <w:style w:type="table" w:styleId="13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48">
    <w:name w:val="No Spacing"/>
    <w:uiPriority w:val="1"/>
    <w:qFormat/>
    <w:pPr>
      <w:spacing w:before="0" w:after="0" w:line="240" w:lineRule="auto"/>
    </w:pPr>
  </w:style>
  <w:style w:type="paragraph" w:styleId="1349">
    <w:name w:val="Title"/>
    <w:basedOn w:val="1325"/>
    <w:next w:val="1325"/>
    <w:link w:val="13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50">
    <w:name w:val="Title Char"/>
    <w:basedOn w:val="1326"/>
    <w:link w:val="1349"/>
    <w:uiPriority w:val="10"/>
    <w:rPr>
      <w:sz w:val="48"/>
      <w:szCs w:val="48"/>
    </w:rPr>
  </w:style>
  <w:style w:type="paragraph" w:styleId="1351">
    <w:name w:val="Subtitle"/>
    <w:basedOn w:val="1325"/>
    <w:next w:val="1325"/>
    <w:link w:val="1352"/>
    <w:uiPriority w:val="11"/>
    <w:qFormat/>
    <w:pPr>
      <w:spacing w:before="200" w:after="200"/>
    </w:pPr>
    <w:rPr>
      <w:sz w:val="24"/>
      <w:szCs w:val="24"/>
    </w:rPr>
  </w:style>
  <w:style w:type="character" w:styleId="1352">
    <w:name w:val="Subtitle Char"/>
    <w:basedOn w:val="1326"/>
    <w:link w:val="1351"/>
    <w:uiPriority w:val="11"/>
    <w:rPr>
      <w:sz w:val="24"/>
      <w:szCs w:val="24"/>
    </w:rPr>
  </w:style>
  <w:style w:type="paragraph" w:styleId="1353">
    <w:name w:val="Quote"/>
    <w:basedOn w:val="1325"/>
    <w:next w:val="1325"/>
    <w:link w:val="1354"/>
    <w:uiPriority w:val="29"/>
    <w:qFormat/>
    <w:pPr>
      <w:ind w:left="720" w:right="720"/>
    </w:pPr>
    <w:rPr>
      <w:i/>
    </w:rPr>
  </w:style>
  <w:style w:type="character" w:styleId="1354">
    <w:name w:val="Quote Char"/>
    <w:link w:val="1353"/>
    <w:uiPriority w:val="29"/>
    <w:rPr>
      <w:i/>
    </w:rPr>
  </w:style>
  <w:style w:type="paragraph" w:styleId="1355">
    <w:name w:val="Intense Quote"/>
    <w:basedOn w:val="1325"/>
    <w:next w:val="1325"/>
    <w:link w:val="13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56">
    <w:name w:val="Intense Quote Char"/>
    <w:link w:val="1355"/>
    <w:uiPriority w:val="30"/>
    <w:rPr>
      <w:i/>
    </w:rPr>
  </w:style>
  <w:style w:type="paragraph" w:styleId="1357">
    <w:name w:val="Header"/>
    <w:basedOn w:val="1325"/>
    <w:link w:val="13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58">
    <w:name w:val="Header Char"/>
    <w:basedOn w:val="1326"/>
    <w:link w:val="1357"/>
    <w:uiPriority w:val="99"/>
  </w:style>
  <w:style w:type="paragraph" w:styleId="1359">
    <w:name w:val="Footer"/>
    <w:basedOn w:val="1325"/>
    <w:link w:val="13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60">
    <w:name w:val="Footer Char"/>
    <w:basedOn w:val="1326"/>
    <w:link w:val="1359"/>
    <w:uiPriority w:val="99"/>
  </w:style>
  <w:style w:type="paragraph" w:styleId="1361">
    <w:name w:val="Caption"/>
    <w:basedOn w:val="1325"/>
    <w:next w:val="13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62">
    <w:name w:val="Caption Char"/>
    <w:basedOn w:val="1361"/>
    <w:link w:val="1359"/>
    <w:uiPriority w:val="99"/>
  </w:style>
  <w:style w:type="table" w:styleId="1363">
    <w:name w:val="Table Grid"/>
    <w:basedOn w:val="13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64">
    <w:name w:val="Table Grid Light"/>
    <w:basedOn w:val="13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65">
    <w:name w:val="Plain Table 1"/>
    <w:basedOn w:val="13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66">
    <w:name w:val="Plain Table 2"/>
    <w:basedOn w:val="13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67">
    <w:name w:val="Plain Table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68">
    <w:name w:val="Plain Table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9">
    <w:name w:val="Plain Table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70">
    <w:name w:val="Grid Table 1 Light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1">
    <w:name w:val="Grid Table 1 Light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2">
    <w:name w:val="Grid Table 1 Light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3">
    <w:name w:val="Grid Table 1 Light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4">
    <w:name w:val="Grid Table 1 Light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5">
    <w:name w:val="Grid Table 1 Light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6">
    <w:name w:val="Grid Table 1 Light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7">
    <w:name w:val="Grid Table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8">
    <w:name w:val="Grid Table 2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9">
    <w:name w:val="Grid Table 2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0">
    <w:name w:val="Grid Table 2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1">
    <w:name w:val="Grid Table 2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2">
    <w:name w:val="Grid Table 2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3">
    <w:name w:val="Grid Table 2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4">
    <w:name w:val="Grid Table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5">
    <w:name w:val="Grid Table 3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6">
    <w:name w:val="Grid Table 3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7">
    <w:name w:val="Grid Table 3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8">
    <w:name w:val="Grid Table 3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9">
    <w:name w:val="Grid Table 3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0">
    <w:name w:val="Grid Table 3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1">
    <w:name w:val="Grid Table 4"/>
    <w:basedOn w:val="13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92">
    <w:name w:val="Grid Table 4 - Accent 1"/>
    <w:basedOn w:val="13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93">
    <w:name w:val="Grid Table 4 - Accent 2"/>
    <w:basedOn w:val="13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94">
    <w:name w:val="Grid Table 4 - Accent 3"/>
    <w:basedOn w:val="13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95">
    <w:name w:val="Grid Table 4 - Accent 4"/>
    <w:basedOn w:val="13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96">
    <w:name w:val="Grid Table 4 - Accent 5"/>
    <w:basedOn w:val="13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97">
    <w:name w:val="Grid Table 4 - Accent 6"/>
    <w:basedOn w:val="13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98">
    <w:name w:val="Grid Table 5 Dark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99">
    <w:name w:val="Grid Table 5 Dark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400">
    <w:name w:val="Grid Table 5 Dark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401">
    <w:name w:val="Grid Table 5 Dark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402">
    <w:name w:val="Grid Table 5 Dark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403">
    <w:name w:val="Grid Table 5 Dark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404">
    <w:name w:val="Grid Table 5 Dark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405">
    <w:name w:val="Grid Table 6 Colorful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06">
    <w:name w:val="Grid Table 6 Colorful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07">
    <w:name w:val="Grid Table 6 Colorful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08">
    <w:name w:val="Grid Table 6 Colorful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09">
    <w:name w:val="Grid Table 6 Colorful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10">
    <w:name w:val="Grid Table 6 Colorful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11">
    <w:name w:val="Grid Table 6 Colorful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12">
    <w:name w:val="Grid Table 7 Colorful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3">
    <w:name w:val="Grid Table 7 Colorful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4">
    <w:name w:val="Grid Table 7 Colorful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5">
    <w:name w:val="Grid Table 7 Colorful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6">
    <w:name w:val="Grid Table 7 Colorful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7">
    <w:name w:val="Grid Table 7 Colorful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8">
    <w:name w:val="Grid Table 7 Colorful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9">
    <w:name w:val="List Table 1 Light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0">
    <w:name w:val="List Table 1 Light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1">
    <w:name w:val="List Table 1 Light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>
    <w:name w:val="List Table 1 Light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>
    <w:name w:val="List Table 1 Light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>
    <w:name w:val="List Table 1 Light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>
    <w:name w:val="List Table 1 Light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>
    <w:name w:val="List Table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27">
    <w:name w:val="List Table 2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28">
    <w:name w:val="List Table 2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29">
    <w:name w:val="List Table 2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30">
    <w:name w:val="List Table 2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31">
    <w:name w:val="List Table 2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32">
    <w:name w:val="List Table 2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33">
    <w:name w:val="List Table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4">
    <w:name w:val="List Table 3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5">
    <w:name w:val="List Table 3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6">
    <w:name w:val="List Table 3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7">
    <w:name w:val="List Table 3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>
    <w:name w:val="List Table 3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9">
    <w:name w:val="List Table 3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>
    <w:name w:val="List Table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>
    <w:name w:val="List Table 4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>
    <w:name w:val="List Table 4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List Table 4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List Table 4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List Table 4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List Table 4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List Table 5 Dark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8">
    <w:name w:val="List Table 5 Dark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9">
    <w:name w:val="List Table 5 Dark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0">
    <w:name w:val="List Table 5 Dark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1">
    <w:name w:val="List Table 5 Dark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2">
    <w:name w:val="List Table 5 Dark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3">
    <w:name w:val="List Table 5 Dark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54">
    <w:name w:val="List Table 6 Colorful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5">
    <w:name w:val="List Table 6 Colorful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56">
    <w:name w:val="List Table 6 Colorful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57">
    <w:name w:val="List Table 6 Colorful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58">
    <w:name w:val="List Table 6 Colorful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59">
    <w:name w:val="List Table 6 Colorful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60">
    <w:name w:val="List Table 6 Colorful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1">
    <w:name w:val="List Table 7 Colorful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2">
    <w:name w:val="List Table 7 Colorful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3">
    <w:name w:val="List Table 7 Colorful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64">
    <w:name w:val="List Table 7 Colorful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5">
    <w:name w:val="List Table 7 Colorful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66">
    <w:name w:val="List Table 7 Colorful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67">
    <w:name w:val="List Table 7 Colorful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68">
    <w:name w:val="Lined - Accent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69">
    <w:name w:val="Lined - Accent 1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470">
    <w:name w:val="Lined - Accent 2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471">
    <w:name w:val="Lined - Accent 3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472">
    <w:name w:val="Lined - Accent 4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473">
    <w:name w:val="Lined - Accent 5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474">
    <w:name w:val="Lined - Accent 6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475">
    <w:name w:val="Bordered &amp; Lined - Accent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76">
    <w:name w:val="Bordered &amp; Lined - Accent 1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477">
    <w:name w:val="Bordered &amp; Lined - Accent 2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478">
    <w:name w:val="Bordered &amp; Lined - Accent 3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479">
    <w:name w:val="Bordered &amp; Lined - Accent 4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480">
    <w:name w:val="Bordered &amp; Lined - Accent 5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481">
    <w:name w:val="Bordered &amp; Lined - Accent 6"/>
    <w:basedOn w:val="13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482">
    <w:name w:val="Bordered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83">
    <w:name w:val="Bordered - Accent 1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84">
    <w:name w:val="Bordered - Accent 2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85">
    <w:name w:val="Bordered - Accent 3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86">
    <w:name w:val="Bordered - Accent 4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87">
    <w:name w:val="Bordered - Accent 5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88">
    <w:name w:val="Bordered - Accent 6"/>
    <w:basedOn w:val="13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89">
    <w:name w:val="Hyperlink"/>
    <w:uiPriority w:val="99"/>
    <w:unhideWhenUsed/>
    <w:rPr>
      <w:color w:val="0000FF" w:themeColor="hyperlink"/>
      <w:u w:val="single"/>
    </w:rPr>
  </w:style>
  <w:style w:type="paragraph" w:styleId="1490">
    <w:name w:val="footnote text"/>
    <w:basedOn w:val="1325"/>
    <w:link w:val="1491"/>
    <w:uiPriority w:val="99"/>
    <w:semiHidden/>
    <w:unhideWhenUsed/>
    <w:pPr>
      <w:spacing w:after="40" w:line="240" w:lineRule="auto"/>
    </w:pPr>
    <w:rPr>
      <w:sz w:val="18"/>
    </w:rPr>
  </w:style>
  <w:style w:type="character" w:styleId="1491">
    <w:name w:val="Footnote Text Char"/>
    <w:link w:val="1490"/>
    <w:uiPriority w:val="99"/>
    <w:rPr>
      <w:sz w:val="18"/>
    </w:rPr>
  </w:style>
  <w:style w:type="character" w:styleId="1492">
    <w:name w:val="footnote reference"/>
    <w:basedOn w:val="1326"/>
    <w:uiPriority w:val="99"/>
    <w:unhideWhenUsed/>
    <w:rPr>
      <w:vertAlign w:val="superscript"/>
    </w:rPr>
  </w:style>
  <w:style w:type="paragraph" w:styleId="1493">
    <w:name w:val="endnote text"/>
    <w:basedOn w:val="1325"/>
    <w:link w:val="1494"/>
    <w:uiPriority w:val="99"/>
    <w:semiHidden/>
    <w:unhideWhenUsed/>
    <w:pPr>
      <w:spacing w:after="0" w:line="240" w:lineRule="auto"/>
    </w:pPr>
    <w:rPr>
      <w:sz w:val="20"/>
    </w:rPr>
  </w:style>
  <w:style w:type="character" w:styleId="1494">
    <w:name w:val="Endnote Text Char"/>
    <w:link w:val="1493"/>
    <w:uiPriority w:val="99"/>
    <w:rPr>
      <w:sz w:val="20"/>
    </w:rPr>
  </w:style>
  <w:style w:type="character" w:styleId="1495">
    <w:name w:val="endnote reference"/>
    <w:basedOn w:val="1326"/>
    <w:uiPriority w:val="99"/>
    <w:semiHidden/>
    <w:unhideWhenUsed/>
    <w:rPr>
      <w:vertAlign w:val="superscript"/>
    </w:rPr>
  </w:style>
  <w:style w:type="paragraph" w:styleId="1496">
    <w:name w:val="toc 1"/>
    <w:basedOn w:val="1325"/>
    <w:next w:val="1325"/>
    <w:uiPriority w:val="39"/>
    <w:unhideWhenUsed/>
    <w:pPr>
      <w:ind w:left="0" w:right="0" w:firstLine="0"/>
      <w:spacing w:after="57"/>
    </w:pPr>
  </w:style>
  <w:style w:type="paragraph" w:styleId="1497">
    <w:name w:val="toc 2"/>
    <w:basedOn w:val="1325"/>
    <w:next w:val="1325"/>
    <w:uiPriority w:val="39"/>
    <w:unhideWhenUsed/>
    <w:pPr>
      <w:ind w:left="283" w:right="0" w:firstLine="0"/>
      <w:spacing w:after="57"/>
    </w:pPr>
  </w:style>
  <w:style w:type="paragraph" w:styleId="1498">
    <w:name w:val="toc 3"/>
    <w:basedOn w:val="1325"/>
    <w:next w:val="1325"/>
    <w:uiPriority w:val="39"/>
    <w:unhideWhenUsed/>
    <w:pPr>
      <w:ind w:left="567" w:right="0" w:firstLine="0"/>
      <w:spacing w:after="57"/>
    </w:pPr>
  </w:style>
  <w:style w:type="paragraph" w:styleId="1499">
    <w:name w:val="toc 4"/>
    <w:basedOn w:val="1325"/>
    <w:next w:val="1325"/>
    <w:uiPriority w:val="39"/>
    <w:unhideWhenUsed/>
    <w:pPr>
      <w:ind w:left="850" w:right="0" w:firstLine="0"/>
      <w:spacing w:after="57"/>
    </w:pPr>
  </w:style>
  <w:style w:type="paragraph" w:styleId="1500">
    <w:name w:val="toc 5"/>
    <w:basedOn w:val="1325"/>
    <w:next w:val="1325"/>
    <w:uiPriority w:val="39"/>
    <w:unhideWhenUsed/>
    <w:pPr>
      <w:ind w:left="1134" w:right="0" w:firstLine="0"/>
      <w:spacing w:after="57"/>
    </w:pPr>
  </w:style>
  <w:style w:type="paragraph" w:styleId="1501">
    <w:name w:val="toc 6"/>
    <w:basedOn w:val="1325"/>
    <w:next w:val="1325"/>
    <w:uiPriority w:val="39"/>
    <w:unhideWhenUsed/>
    <w:pPr>
      <w:ind w:left="1417" w:right="0" w:firstLine="0"/>
      <w:spacing w:after="57"/>
    </w:pPr>
  </w:style>
  <w:style w:type="paragraph" w:styleId="1502">
    <w:name w:val="toc 7"/>
    <w:basedOn w:val="1325"/>
    <w:next w:val="1325"/>
    <w:uiPriority w:val="39"/>
    <w:unhideWhenUsed/>
    <w:pPr>
      <w:ind w:left="1701" w:right="0" w:firstLine="0"/>
      <w:spacing w:after="57"/>
    </w:pPr>
  </w:style>
  <w:style w:type="paragraph" w:styleId="1503">
    <w:name w:val="toc 8"/>
    <w:basedOn w:val="1325"/>
    <w:next w:val="1325"/>
    <w:uiPriority w:val="39"/>
    <w:unhideWhenUsed/>
    <w:pPr>
      <w:ind w:left="1984" w:right="0" w:firstLine="0"/>
      <w:spacing w:after="57"/>
    </w:pPr>
  </w:style>
  <w:style w:type="paragraph" w:styleId="1504">
    <w:name w:val="toc 9"/>
    <w:basedOn w:val="1325"/>
    <w:next w:val="1325"/>
    <w:uiPriority w:val="39"/>
    <w:unhideWhenUsed/>
    <w:pPr>
      <w:ind w:left="2268" w:right="0" w:firstLine="0"/>
      <w:spacing w:after="57"/>
    </w:pPr>
  </w:style>
  <w:style w:type="paragraph" w:styleId="1505">
    <w:name w:val="TOC Heading"/>
    <w:uiPriority w:val="39"/>
    <w:unhideWhenUsed/>
  </w:style>
  <w:style w:type="paragraph" w:styleId="1506">
    <w:name w:val="table of figures"/>
    <w:basedOn w:val="1325"/>
    <w:next w:val="1325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296DA0B-CC61-4D09-BDC5-32A3265D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52</cp:revision>
  <dcterms:created xsi:type="dcterms:W3CDTF">2018-04-26T02:41:00Z</dcterms:created>
  <dcterms:modified xsi:type="dcterms:W3CDTF">2024-04-09T05:02:24Z</dcterms:modified>
</cp:coreProperties>
</file>