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(СибГУТИ)</w:t>
      </w:r>
    </w:p>
    <w:p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02.03.02 </w:t>
      </w:r>
      <w:r>
        <w:rPr>
          <w:rFonts w:eastAsiaTheme="minorEastAsia"/>
          <w:u w:val="single"/>
        </w:rPr>
        <w:t>Фундаментальная информатика и информационные технологии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  <w:bookmarkStart w:id="0" w:name="_GoBack"/>
      <w:bookmarkEnd w:id="0"/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производственной практике «</w:t>
      </w:r>
      <w:r>
        <w:t>научно-исследовательская работа»</w:t>
      </w:r>
    </w:p>
    <w:p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>по направлению 02.03.02 «Фундаментальная информатика и информационные технологии» направленность (профиль) – «Системное программное обеспечение»,</w:t>
      </w:r>
    </w:p>
    <w:p>
      <w:pPr>
        <w:pStyle w:val="Style1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>квалификация – бакалавр, программа прикладного бакалавриата, форма обучения – очная,</w:t>
      </w:r>
    </w:p>
    <w:p>
      <w:pPr>
        <w:pStyle w:val="Style19"/>
        <w:widowControl/>
        <w:spacing w:line="240" w:lineRule="auto"/>
        <w:contextualSpacing/>
        <w:jc w:val="center"/>
      </w:pPr>
      <w:r>
        <w:rPr>
          <w:rFonts w:eastAsiaTheme="minorEastAsia"/>
        </w:rPr>
        <w:t>год начала подготовки (по учебному плану) – 2014</w:t>
      </w:r>
    </w:p>
    <w:p>
      <w:pPr>
        <w:pStyle w:val="Style19"/>
        <w:widowControl/>
        <w:spacing w:line="240" w:lineRule="auto"/>
        <w:contextualSpacing/>
        <w:jc w:val="center"/>
      </w:pPr>
    </w:p>
    <w:p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ИВ-511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«18» мая 2018 г.</w:t>
            </w:r>
          </w:p>
        </w:tc>
        <w:tc>
          <w:tcPr>
            <w:tcW w:w="2552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«19» мая 2018 г.</w:t>
            </w:r>
          </w:p>
        </w:tc>
        <w:tc>
          <w:tcPr>
            <w:tcW w:w="2552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2018</w:t>
      </w:r>
    </w:p>
    <w:p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>
      <w:pPr>
        <w:rPr>
          <w:rFonts w:eastAsia="Times New Roman"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>научно-исследовательская работа (НИР)</w:t>
      </w: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>
      <w:pPr>
        <w:rPr>
          <w:rFonts w:eastAsia="Times New Roman" w:cs="Times New Roman"/>
          <w:sz w:val="24"/>
          <w:szCs w:val="24"/>
        </w:rPr>
      </w:pPr>
    </w:p>
    <w:p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НИР: </w:t>
      </w:r>
      <w:r>
        <w:rPr>
          <w:rFonts w:eastAsia="Times New Roman" w:cs="Times New Roman"/>
          <w:sz w:val="24"/>
          <w:szCs w:val="24"/>
          <w:highlight w:val="yellow"/>
        </w:rPr>
        <w:t>Исследование средств моделирования алгоритмов трансформации кода.</w:t>
      </w:r>
    </w:p>
    <w:p>
      <w:pPr>
        <w:rPr>
          <w:rFonts w:eastAsia="Times New Roman" w:cs="Times New Roman"/>
          <w:sz w:val="24"/>
          <w:szCs w:val="24"/>
        </w:rPr>
      </w:pP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>
        <w:trPr>
          <w:jc w:val="center"/>
        </w:trPr>
        <w:tc>
          <w:tcPr>
            <w:tcW w:w="5665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05.02.18-17.02.18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фондами, с</w:t>
            </w:r>
            <w:r>
              <w:rPr>
                <w:rFonts w:eastAsiaTheme="minorHAnsi"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19.02.18-03.03.18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tabs>
                <w:tab w:val="left" w:pos="5400"/>
                <w:tab w:val="left" w:pos="7740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05.03.18-07.04.18,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30.04.18-05.05.18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07.05.19-19.05.18</w:t>
            </w:r>
          </w:p>
        </w:tc>
      </w:tr>
    </w:tbl>
    <w:p>
      <w:pPr>
        <w:rPr>
          <w:rFonts w:eastAsia="Times New Roman" w:cs="Times New Roman"/>
          <w:sz w:val="24"/>
          <w:szCs w:val="24"/>
        </w:rPr>
      </w:pP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ЗАДАНИЕ НА ПРАКТИКУ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lastRenderedPageBreak/>
        <w:t>основная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в котором анализируется проведенная работа в целом, дальнейшие пути исследований и т.п.;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(список литературы, изученной и/или использованной в процессе прохождения практики);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>Список литературы должен содержать как минимум один источник из библиотеки СибГУТИ (печатный или электронный). Правила оформления списка литературы см. в ЭИОС https://eios.sibsutis.ru/course/view.php?id=1251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3D10-3958-4B30-BAA2-83B838C6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Молдованова</cp:lastModifiedBy>
  <cp:revision>54</cp:revision>
  <cp:lastPrinted>2018-04-19T07:31:00Z</cp:lastPrinted>
  <dcterms:created xsi:type="dcterms:W3CDTF">2018-04-26T02:41:00Z</dcterms:created>
  <dcterms:modified xsi:type="dcterms:W3CDTF">2018-05-07T04:50:00Z</dcterms:modified>
</cp:coreProperties>
</file>